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3F" w:rsidRDefault="00D57DD1" w:rsidP="00E7544D">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201</w:t>
      </w:r>
      <w:r w:rsidR="000F2EA6">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LOI and Full Proposal Questions</w:t>
      </w:r>
      <w:r w:rsidR="0045032E">
        <w:rPr>
          <w:rFonts w:ascii="Times New Roman" w:eastAsia="Times New Roman" w:hAnsi="Times New Roman" w:cs="Times New Roman"/>
          <w:b/>
          <w:sz w:val="24"/>
          <w:szCs w:val="24"/>
        </w:rPr>
        <w:t xml:space="preserve"> </w:t>
      </w:r>
      <w:r w:rsidR="00062A32">
        <w:rPr>
          <w:rFonts w:ascii="Times New Roman" w:eastAsia="Times New Roman" w:hAnsi="Times New Roman" w:cs="Times New Roman"/>
          <w:b/>
          <w:sz w:val="24"/>
          <w:szCs w:val="24"/>
        </w:rPr>
        <w:t>–</w:t>
      </w:r>
      <w:r w:rsidR="00B2643F">
        <w:rPr>
          <w:rFonts w:ascii="Times New Roman" w:eastAsia="Times New Roman" w:hAnsi="Times New Roman" w:cs="Times New Roman"/>
          <w:b/>
          <w:sz w:val="24"/>
          <w:szCs w:val="24"/>
        </w:rPr>
        <w:t xml:space="preserve"> </w:t>
      </w:r>
      <w:r w:rsidR="00062A32">
        <w:rPr>
          <w:rFonts w:ascii="Times New Roman" w:eastAsia="Times New Roman" w:hAnsi="Times New Roman" w:cs="Times New Roman"/>
          <w:b/>
          <w:sz w:val="24"/>
          <w:szCs w:val="24"/>
        </w:rPr>
        <w:t>Experiential Learning</w:t>
      </w:r>
      <w:r w:rsidR="0045032E">
        <w:rPr>
          <w:rFonts w:ascii="Times New Roman" w:eastAsia="Times New Roman" w:hAnsi="Times New Roman" w:cs="Times New Roman"/>
          <w:b/>
          <w:sz w:val="24"/>
          <w:szCs w:val="24"/>
        </w:rPr>
        <w:t xml:space="preserve"> Grant Strategy</w:t>
      </w:r>
    </w:p>
    <w:p w:rsidR="00D57DD1" w:rsidRDefault="00D57DD1" w:rsidP="00E7544D">
      <w:pPr>
        <w:spacing w:after="0" w:line="240" w:lineRule="auto"/>
        <w:rPr>
          <w:rFonts w:ascii="Times New Roman" w:eastAsia="Times New Roman" w:hAnsi="Times New Roman" w:cs="Times New Roman"/>
          <w:b/>
          <w:sz w:val="24"/>
          <w:szCs w:val="24"/>
        </w:rPr>
      </w:pPr>
    </w:p>
    <w:p w:rsidR="00E7544D" w:rsidRPr="00E7544D" w:rsidRDefault="00E7544D" w:rsidP="00E7544D">
      <w:pPr>
        <w:spacing w:after="0" w:line="240" w:lineRule="auto"/>
        <w:rPr>
          <w:rFonts w:ascii="Times New Roman" w:eastAsia="Times New Roman" w:hAnsi="Times New Roman" w:cs="Times New Roman"/>
          <w:b/>
          <w:sz w:val="24"/>
          <w:szCs w:val="24"/>
        </w:rPr>
      </w:pPr>
      <w:r w:rsidRPr="00E7544D">
        <w:rPr>
          <w:rFonts w:ascii="Times New Roman" w:eastAsia="Times New Roman" w:hAnsi="Times New Roman" w:cs="Times New Roman"/>
          <w:b/>
          <w:sz w:val="24"/>
          <w:szCs w:val="24"/>
        </w:rPr>
        <w:t>Letter of Inquiry Questions</w:t>
      </w:r>
    </w:p>
    <w:p w:rsidR="00E7544D" w:rsidRPr="00E7544D" w:rsidRDefault="00E7544D" w:rsidP="00E7544D">
      <w:pPr>
        <w:spacing w:after="0" w:line="240" w:lineRule="auto"/>
        <w:rPr>
          <w:rFonts w:ascii="Times New Roman" w:eastAsia="Times New Roman" w:hAnsi="Times New Roman" w:cs="Times New Roman"/>
          <w:sz w:val="24"/>
          <w:szCs w:val="24"/>
        </w:rPr>
      </w:pP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Program name</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amount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grant period from____ to ____</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 budget total</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budget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Chief Executive Officer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people on the organization’s Board of Directors</w:t>
      </w:r>
    </w:p>
    <w:p w:rsid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Percentage of people of color on the organization’s Board of Directors</w:t>
      </w:r>
    </w:p>
    <w:p w:rsidR="00C9278D" w:rsidRPr="00E7544D" w:rsidRDefault="00C9278D"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minority or woman-run organization?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Does the organization have a policy which states that it does not discriminate against age, race, religion, gender, sexual orientation</w:t>
      </w:r>
      <w:r w:rsidR="00C9278D">
        <w:rPr>
          <w:rFonts w:ascii="Times New Roman" w:eastAsia="Times New Roman" w:hAnsi="Times New Roman" w:cs="Times New Roman"/>
          <w:sz w:val="24"/>
          <w:szCs w:val="24"/>
        </w:rPr>
        <w:t>, disability</w:t>
      </w:r>
      <w:r w:rsidRPr="00E7544D">
        <w:rPr>
          <w:rFonts w:ascii="Times New Roman" w:eastAsia="Times New Roman" w:hAnsi="Times New Roman" w:cs="Times New Roman"/>
          <w:sz w:val="24"/>
          <w:szCs w:val="24"/>
        </w:rPr>
        <w:t xml:space="preserve"> or national origin?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primary contact person for this request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phone number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e-mail address</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When are funds needed? (MM/YYYY)</w:t>
      </w:r>
    </w:p>
    <w:p w:rsidR="00DD4AC3" w:rsidRPr="003744F4" w:rsidRDefault="00E7544D" w:rsidP="003744F4">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Select county served (Milwaukee, Ozaukee, Washington or Waukesha County)</w:t>
      </w:r>
    </w:p>
    <w:p w:rsidR="00062A32" w:rsidRPr="003744F4" w:rsidRDefault="00062A32"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Please describe how the project focuses on the arts, Science, Technology, Engineering or Math (STEM), or nature-based learning.</w:t>
      </w:r>
    </w:p>
    <w:p w:rsidR="00FA3C90" w:rsidRPr="003744F4" w:rsidRDefault="000368FF"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Explain how</w:t>
      </w:r>
      <w:r w:rsidR="0008184A" w:rsidRPr="003744F4">
        <w:rPr>
          <w:rFonts w:ascii="Times New Roman" w:eastAsia="Times New Roman" w:hAnsi="Times New Roman" w:cs="Times New Roman"/>
          <w:sz w:val="24"/>
          <w:szCs w:val="24"/>
        </w:rPr>
        <w:t xml:space="preserve"> the</w:t>
      </w:r>
      <w:r w:rsidRPr="003744F4">
        <w:rPr>
          <w:rFonts w:ascii="Times New Roman" w:eastAsia="Times New Roman" w:hAnsi="Times New Roman" w:cs="Times New Roman"/>
          <w:sz w:val="24"/>
          <w:szCs w:val="24"/>
        </w:rPr>
        <w:t xml:space="preserve"> project uses an</w:t>
      </w:r>
      <w:r w:rsidR="006C7C3C" w:rsidRPr="003744F4">
        <w:rPr>
          <w:rFonts w:ascii="Times New Roman" w:eastAsia="Times New Roman" w:hAnsi="Times New Roman" w:cs="Times New Roman"/>
          <w:sz w:val="24"/>
          <w:szCs w:val="24"/>
        </w:rPr>
        <w:t xml:space="preserve"> </w:t>
      </w:r>
      <w:r w:rsidR="0008184A" w:rsidRPr="003744F4">
        <w:rPr>
          <w:rFonts w:ascii="Times New Roman" w:eastAsia="Times New Roman" w:hAnsi="Times New Roman" w:cs="Times New Roman"/>
          <w:sz w:val="24"/>
          <w:szCs w:val="24"/>
        </w:rPr>
        <w:t>evidenced-based</w:t>
      </w:r>
      <w:r w:rsidRPr="003744F4">
        <w:rPr>
          <w:rFonts w:ascii="Times New Roman" w:eastAsia="Times New Roman" w:hAnsi="Times New Roman" w:cs="Times New Roman"/>
          <w:sz w:val="24"/>
          <w:szCs w:val="24"/>
        </w:rPr>
        <w:t xml:space="preserve"> strategy, </w:t>
      </w:r>
      <w:r w:rsidR="00FA3C90" w:rsidRPr="003744F4">
        <w:rPr>
          <w:rFonts w:ascii="Times New Roman" w:eastAsia="Times New Roman" w:hAnsi="Times New Roman" w:cs="Times New Roman"/>
          <w:sz w:val="24"/>
          <w:szCs w:val="24"/>
        </w:rPr>
        <w:t xml:space="preserve">which is </w:t>
      </w:r>
      <w:r w:rsidR="00D903F8" w:rsidRPr="003744F4">
        <w:rPr>
          <w:rFonts w:ascii="Times New Roman" w:eastAsia="Times New Roman" w:hAnsi="Times New Roman" w:cs="Times New Roman"/>
          <w:sz w:val="24"/>
          <w:szCs w:val="24"/>
        </w:rPr>
        <w:t>a</w:t>
      </w:r>
      <w:r w:rsidR="00FA3C90" w:rsidRPr="003744F4">
        <w:rPr>
          <w:rFonts w:ascii="Times New Roman" w:eastAsia="Times New Roman" w:hAnsi="Times New Roman" w:cs="Times New Roman"/>
          <w:sz w:val="24"/>
          <w:szCs w:val="24"/>
        </w:rPr>
        <w:t xml:space="preserve"> </w:t>
      </w:r>
      <w:r w:rsidR="00380A64" w:rsidRPr="003744F4">
        <w:rPr>
          <w:rFonts w:ascii="Times New Roman" w:eastAsia="Times New Roman" w:hAnsi="Times New Roman" w:cs="Times New Roman"/>
          <w:sz w:val="24"/>
          <w:szCs w:val="24"/>
        </w:rPr>
        <w:t>strategy</w:t>
      </w:r>
      <w:r w:rsidR="00D903F8" w:rsidRPr="003744F4">
        <w:rPr>
          <w:rFonts w:ascii="Times New Roman" w:eastAsia="Times New Roman" w:hAnsi="Times New Roman" w:cs="Times New Roman"/>
          <w:sz w:val="24"/>
          <w:szCs w:val="24"/>
        </w:rPr>
        <w:t xml:space="preserve"> informed by objective evidence,</w:t>
      </w:r>
      <w:r w:rsidR="00FA3C90" w:rsidRPr="003744F4">
        <w:rPr>
          <w:rFonts w:ascii="Times New Roman" w:eastAsia="Times New Roman" w:hAnsi="Times New Roman" w:cs="Times New Roman"/>
          <w:sz w:val="24"/>
          <w:szCs w:val="24"/>
        </w:rPr>
        <w:t xml:space="preserve"> </w:t>
      </w:r>
      <w:r w:rsidR="00D903F8" w:rsidRPr="003744F4">
        <w:rPr>
          <w:rFonts w:ascii="Times New Roman" w:eastAsia="Times New Roman" w:hAnsi="Times New Roman" w:cs="Times New Roman"/>
          <w:sz w:val="24"/>
          <w:szCs w:val="24"/>
        </w:rPr>
        <w:t xml:space="preserve">evaluation, or </w:t>
      </w:r>
      <w:r w:rsidR="00380A64" w:rsidRPr="003744F4">
        <w:rPr>
          <w:rFonts w:ascii="Times New Roman" w:eastAsia="Times New Roman" w:hAnsi="Times New Roman" w:cs="Times New Roman"/>
          <w:sz w:val="24"/>
          <w:szCs w:val="24"/>
        </w:rPr>
        <w:t>research.</w:t>
      </w:r>
      <w:r w:rsidR="00D903F8" w:rsidRPr="003744F4">
        <w:rPr>
          <w:rFonts w:ascii="Times New Roman" w:eastAsia="Times New Roman" w:hAnsi="Times New Roman" w:cs="Times New Roman"/>
          <w:sz w:val="24"/>
          <w:szCs w:val="24"/>
        </w:rPr>
        <w:t xml:space="preserve"> </w:t>
      </w:r>
    </w:p>
    <w:p w:rsidR="00B209E2" w:rsidRPr="003744F4" w:rsidRDefault="00C17572"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 xml:space="preserve">Explain the target population that will benefit from the proposed </w:t>
      </w:r>
      <w:r w:rsidR="00D903F8" w:rsidRPr="003744F4">
        <w:rPr>
          <w:rFonts w:ascii="Times New Roman" w:eastAsia="Times New Roman" w:hAnsi="Times New Roman" w:cs="Times New Roman"/>
          <w:sz w:val="24"/>
          <w:szCs w:val="24"/>
        </w:rPr>
        <w:t>project.</w:t>
      </w:r>
      <w:r w:rsidRPr="003744F4">
        <w:rPr>
          <w:rFonts w:ascii="Times New Roman" w:eastAsia="Times New Roman" w:hAnsi="Times New Roman" w:cs="Times New Roman"/>
          <w:sz w:val="24"/>
          <w:szCs w:val="24"/>
        </w:rPr>
        <w:t xml:space="preserve"> </w:t>
      </w:r>
    </w:p>
    <w:p w:rsidR="00E223EC" w:rsidRPr="003744F4" w:rsidRDefault="00E223EC"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What are the long-term outcomes to enhance sustained knowledge gained during the experiential learning opportunity</w:t>
      </w:r>
      <w:r w:rsidR="00FF0CBF" w:rsidRPr="003744F4">
        <w:rPr>
          <w:rFonts w:ascii="Times New Roman" w:eastAsia="Times New Roman" w:hAnsi="Times New Roman" w:cs="Times New Roman"/>
          <w:sz w:val="24"/>
          <w:szCs w:val="24"/>
        </w:rPr>
        <w:t xml:space="preserve"> and how will it </w:t>
      </w:r>
      <w:proofErr w:type="gramStart"/>
      <w:r w:rsidR="00FF0CBF" w:rsidRPr="003744F4">
        <w:rPr>
          <w:rFonts w:ascii="Times New Roman" w:eastAsia="Times New Roman" w:hAnsi="Times New Roman" w:cs="Times New Roman"/>
          <w:sz w:val="24"/>
          <w:szCs w:val="24"/>
        </w:rPr>
        <w:t>be</w:t>
      </w:r>
      <w:proofErr w:type="gramEnd"/>
      <w:r w:rsidR="00FF0CBF" w:rsidRPr="003744F4">
        <w:rPr>
          <w:rFonts w:ascii="Times New Roman" w:eastAsia="Times New Roman" w:hAnsi="Times New Roman" w:cs="Times New Roman"/>
          <w:sz w:val="24"/>
          <w:szCs w:val="24"/>
        </w:rPr>
        <w:t xml:space="preserve"> measured</w:t>
      </w:r>
      <w:r w:rsidRPr="003744F4">
        <w:rPr>
          <w:rFonts w:ascii="Times New Roman" w:eastAsia="Times New Roman" w:hAnsi="Times New Roman" w:cs="Times New Roman"/>
          <w:sz w:val="24"/>
          <w:szCs w:val="24"/>
        </w:rPr>
        <w:t>?</w:t>
      </w:r>
    </w:p>
    <w:p w:rsidR="00B209E2" w:rsidRPr="003744F4" w:rsidRDefault="00E223EC"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How will program participants apply their experiential learning to improve proficiency in core academic areas?</w:t>
      </w:r>
    </w:p>
    <w:p w:rsidR="008A3576" w:rsidRPr="003744F4" w:rsidRDefault="00B209E2"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Please describe how the project is a catalyst for advancing racial equity and inclusion</w:t>
      </w:r>
      <w:r w:rsidR="00FF0CBF" w:rsidRPr="003744F4">
        <w:rPr>
          <w:rFonts w:ascii="Times New Roman" w:eastAsia="Times New Roman" w:hAnsi="Times New Roman" w:cs="Times New Roman"/>
          <w:sz w:val="24"/>
          <w:szCs w:val="24"/>
        </w:rPr>
        <w:t xml:space="preserve"> in the greater Milwaukee area.</w:t>
      </w:r>
      <w:r w:rsidR="001F45FF" w:rsidRPr="003744F4">
        <w:t xml:space="preserve"> </w:t>
      </w:r>
      <w:r w:rsidR="00953113" w:rsidRPr="003744F4">
        <w:rPr>
          <w:rFonts w:ascii="Times New Roman" w:eastAsia="Times New Roman" w:hAnsi="Times New Roman" w:cs="Times New Roman"/>
          <w:sz w:val="24"/>
          <w:szCs w:val="24"/>
        </w:rPr>
        <w:t>Racial E</w:t>
      </w:r>
      <w:r w:rsidR="001F45FF" w:rsidRPr="003744F4">
        <w:rPr>
          <w:rFonts w:ascii="Times New Roman" w:eastAsia="Times New Roman" w:hAnsi="Times New Roman" w:cs="Times New Roman"/>
          <w:sz w:val="24"/>
          <w:szCs w:val="24"/>
        </w:rPr>
        <w:t>quity and Inclusion means equal access and opportunity for all people, so all can reach their full potential and are no more likely to encounter barriers or benefits based on race or ethnicity.</w:t>
      </w:r>
    </w:p>
    <w:p w:rsidR="00DD12B1" w:rsidRPr="003744F4" w:rsidRDefault="00481FEB"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 xml:space="preserve">How will students’ parents and/or caretakers be engaged to support their child’s </w:t>
      </w:r>
      <w:r w:rsidR="00D903F8" w:rsidRPr="003744F4">
        <w:rPr>
          <w:rFonts w:ascii="Times New Roman" w:eastAsia="Times New Roman" w:hAnsi="Times New Roman" w:cs="Times New Roman"/>
          <w:sz w:val="24"/>
          <w:szCs w:val="24"/>
        </w:rPr>
        <w:t>experiential learning?</w:t>
      </w:r>
    </w:p>
    <w:p w:rsidR="00B2643F" w:rsidRPr="003744F4" w:rsidRDefault="00DD12B1" w:rsidP="003744F4">
      <w:pPr>
        <w:pStyle w:val="ListParagraph"/>
        <w:numPr>
          <w:ilvl w:val="0"/>
          <w:numId w:val="1"/>
        </w:numPr>
        <w:spacing w:after="0" w:line="240" w:lineRule="auto"/>
        <w:rPr>
          <w:rFonts w:ascii="Times New Roman" w:eastAsia="Times New Roman" w:hAnsi="Times New Roman" w:cs="Times New Roman"/>
          <w:sz w:val="24"/>
          <w:szCs w:val="24"/>
        </w:rPr>
      </w:pPr>
      <w:r w:rsidRPr="003744F4">
        <w:rPr>
          <w:rFonts w:ascii="Times New Roman" w:eastAsia="Times New Roman" w:hAnsi="Times New Roman" w:cs="Times New Roman"/>
          <w:sz w:val="24"/>
          <w:szCs w:val="24"/>
        </w:rPr>
        <w:t xml:space="preserve">Briefly describe your organization's capacity to </w:t>
      </w:r>
      <w:r w:rsidR="00F447F4" w:rsidRPr="003744F4">
        <w:rPr>
          <w:rFonts w:ascii="Times New Roman" w:eastAsia="Times New Roman" w:hAnsi="Times New Roman" w:cs="Times New Roman"/>
          <w:sz w:val="24"/>
          <w:szCs w:val="24"/>
        </w:rPr>
        <w:t xml:space="preserve">achieve </w:t>
      </w:r>
      <w:r w:rsidRPr="003744F4">
        <w:rPr>
          <w:rFonts w:ascii="Times New Roman" w:eastAsia="Times New Roman" w:hAnsi="Times New Roman" w:cs="Times New Roman"/>
          <w:sz w:val="24"/>
          <w:szCs w:val="24"/>
        </w:rPr>
        <w:t>the</w:t>
      </w:r>
      <w:r w:rsidR="00F447F4" w:rsidRPr="003744F4">
        <w:rPr>
          <w:rFonts w:ascii="Times New Roman" w:eastAsia="Times New Roman" w:hAnsi="Times New Roman" w:cs="Times New Roman"/>
          <w:sz w:val="24"/>
          <w:szCs w:val="24"/>
        </w:rPr>
        <w:t xml:space="preserve"> </w:t>
      </w:r>
      <w:r w:rsidR="00C17572" w:rsidRPr="003744F4">
        <w:rPr>
          <w:rFonts w:ascii="Times New Roman" w:eastAsia="Times New Roman" w:hAnsi="Times New Roman" w:cs="Times New Roman"/>
          <w:sz w:val="24"/>
          <w:szCs w:val="24"/>
        </w:rPr>
        <w:t>anticipated outcomes</w:t>
      </w:r>
      <w:r w:rsidR="00F447F4" w:rsidRPr="003744F4">
        <w:rPr>
          <w:rFonts w:ascii="Times New Roman" w:eastAsia="Times New Roman" w:hAnsi="Times New Roman" w:cs="Times New Roman"/>
          <w:sz w:val="24"/>
          <w:szCs w:val="24"/>
        </w:rPr>
        <w:t xml:space="preserve"> of the proposal</w:t>
      </w:r>
      <w:r w:rsidR="003744F4">
        <w:rPr>
          <w:rFonts w:ascii="Times New Roman" w:eastAsia="Times New Roman" w:hAnsi="Times New Roman" w:cs="Times New Roman"/>
          <w:sz w:val="24"/>
          <w:szCs w:val="24"/>
        </w:rPr>
        <w:t>.</w:t>
      </w:r>
    </w:p>
    <w:p w:rsidR="0045032E" w:rsidRPr="003744F4" w:rsidRDefault="00E7544D" w:rsidP="003744F4">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collaboration with other organizations. Include target popul</w:t>
      </w:r>
      <w:r w:rsidR="003744F4">
        <w:rPr>
          <w:rFonts w:ascii="Times New Roman" w:eastAsia="Times New Roman" w:hAnsi="Times New Roman" w:cs="Times New Roman"/>
          <w:sz w:val="24"/>
          <w:szCs w:val="24"/>
        </w:rPr>
        <w:t>ation's role in project design.</w:t>
      </w:r>
    </w:p>
    <w:p w:rsidR="0045032E" w:rsidRPr="003744F4" w:rsidRDefault="00E7544D" w:rsidP="003744F4">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Budget narrative (Describe the use of funds requested and other funding sources)</w:t>
      </w:r>
    </w:p>
    <w:p w:rsidR="009B1F65" w:rsidRPr="00E7544D" w:rsidRDefault="00E7544D" w:rsidP="00E7544D">
      <w:pPr>
        <w:pStyle w:val="ListParagraph"/>
        <w:numPr>
          <w:ilvl w:val="0"/>
          <w:numId w:val="1"/>
        </w:numPr>
        <w:rPr>
          <w:rFonts w:ascii="Times New Roman" w:hAnsi="Times New Roman" w:cs="Times New Roman"/>
        </w:rPr>
      </w:pPr>
      <w:r w:rsidRPr="00E7544D">
        <w:rPr>
          <w:rFonts w:ascii="Times New Roman" w:eastAsia="Times New Roman" w:hAnsi="Times New Roman" w:cs="Times New Roman"/>
          <w:sz w:val="24"/>
          <w:szCs w:val="24"/>
        </w:rPr>
        <w:t>Upload project budget</w:t>
      </w:r>
    </w:p>
    <w:p w:rsidR="00E7544D" w:rsidRPr="00E7544D" w:rsidRDefault="00E7544D" w:rsidP="00E7544D">
      <w:pPr>
        <w:rPr>
          <w:rFonts w:ascii="Times New Roman" w:hAnsi="Times New Roman" w:cs="Times New Roman"/>
          <w:b/>
          <w:sz w:val="24"/>
        </w:rPr>
      </w:pPr>
      <w:r w:rsidRPr="00E7544D">
        <w:rPr>
          <w:rFonts w:ascii="Times New Roman" w:hAnsi="Times New Roman" w:cs="Times New Roman"/>
          <w:b/>
          <w:sz w:val="24"/>
        </w:rPr>
        <w:t>Full Proposal Questions</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bCs/>
          <w:sz w:val="24"/>
          <w:szCs w:val="24"/>
        </w:rPr>
        <w:t>Organization's total operating budget for the past fiscal year</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full-time equivalent people on the organization's staff</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The percentage of full-time equivalent people of color on the organization's staff</w:t>
      </w:r>
    </w:p>
    <w:p w:rsidR="000C2EBB" w:rsidRDefault="000C2EBB" w:rsidP="000C2EBB">
      <w:pPr>
        <w:pStyle w:val="ListParagraph"/>
        <w:numPr>
          <w:ilvl w:val="0"/>
          <w:numId w:val="3"/>
        </w:numPr>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lastRenderedPageBreak/>
        <w:t>Board Diversity:</w:t>
      </w:r>
    </w:p>
    <w:p w:rsidR="000C2EBB" w:rsidRPr="0028275E" w:rsidRDefault="000C2EBB" w:rsidP="000C2EBB">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0C2EBB" w:rsidTr="0042655F">
        <w:tc>
          <w:tcPr>
            <w:tcW w:w="1548"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8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18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bl>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requested</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Explain the need for and significance of the project. (300 words allowed) </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Outline the strategy, methodology and timeline to be used in the development and implementation of the project.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evaluation process and how the results will be measured.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List the organizations you are collaborating with on this project and describe how the collaboration will take place.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status of pending request(s) to other revenue sources.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plans for ensuring continued funding after the grant period.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Explain how the GMF funding that you are requesting in this application will be used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Please use this space to enter budget narrative information. Explain any expenses in the Other category.(150 words allowed) </w:t>
      </w:r>
    </w:p>
    <w:p w:rsidR="00E7544D" w:rsidRPr="00E7544D" w:rsidRDefault="00E7544D" w:rsidP="00E7544D">
      <w:pPr>
        <w:pStyle w:val="ListParagraph"/>
        <w:numPr>
          <w:ilvl w:val="0"/>
          <w:numId w:val="3"/>
        </w:numPr>
        <w:tabs>
          <w:tab w:val="left" w:pos="3518"/>
        </w:tabs>
        <w:spacing w:after="0" w:line="240" w:lineRule="auto"/>
        <w:rPr>
          <w:rFonts w:ascii="Times New Roman" w:hAnsi="Times New Roman" w:cs="Times New Roman"/>
          <w:sz w:val="24"/>
        </w:rPr>
      </w:pPr>
      <w:r w:rsidRPr="00E7544D">
        <w:rPr>
          <w:rFonts w:ascii="Times New Roman" w:eastAsia="Times New Roman" w:hAnsi="Times New Roman" w:cs="Times New Roman"/>
          <w:sz w:val="24"/>
          <w:szCs w:val="24"/>
        </w:rPr>
        <w:t xml:space="preserve"> The next few sections are project/program related questions.</w:t>
      </w:r>
      <w:r>
        <w:rPr>
          <w:rFonts w:ascii="Times New Roman" w:eastAsia="Times New Roman" w:hAnsi="Times New Roman" w:cs="Times New Roman"/>
          <w:sz w:val="24"/>
          <w:szCs w:val="24"/>
        </w:rPr>
        <w:t xml:space="preserve"> </w:t>
      </w:r>
    </w:p>
    <w:p w:rsidR="00E7544D" w:rsidRDefault="00E7544D" w:rsidP="00E7544D">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 If the funding requested is for capital/equipment, please enter "0" in each section and complete the Outcomes Questions.</w:t>
      </w:r>
    </w:p>
    <w:p w:rsidR="00E7544D" w:rsidRPr="00E7544D" w:rsidRDefault="00E76467" w:rsidP="00E7544D">
      <w:pPr>
        <w:pStyle w:val="ListParagraph"/>
        <w:tabs>
          <w:tab w:val="left" w:pos="3518"/>
        </w:tabs>
        <w:spacing w:after="0" w:line="240" w:lineRule="auto"/>
        <w:rPr>
          <w:rFonts w:ascii="Times New Roman" w:hAnsi="Times New Roman" w:cs="Times New Roman"/>
          <w:sz w:val="24"/>
        </w:rPr>
      </w:pPr>
      <w:r>
        <w:rPr>
          <w:noProof/>
        </w:rPr>
        <w:drawing>
          <wp:inline distT="0" distB="0" distL="0" distR="0">
            <wp:extent cx="259080" cy="2317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E7544D">
        <w:rPr>
          <w:rFonts w:ascii="museo-sans" w:hAnsi="museo-sans"/>
          <w:color w:val="000000"/>
          <w:sz w:val="21"/>
          <w:szCs w:val="21"/>
        </w:rPr>
        <w:t>Population directly served by project</w:t>
      </w:r>
      <w:r>
        <w:rPr>
          <w:noProof/>
        </w:rPr>
        <w:drawing>
          <wp:inline distT="0" distB="0" distL="0" distR="0">
            <wp:extent cx="259080" cy="2317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E7544D">
        <w:rPr>
          <w:rFonts w:ascii="museo-sans" w:hAnsi="museo-sans"/>
          <w:color w:val="000000"/>
          <w:sz w:val="21"/>
          <w:szCs w:val="21"/>
        </w:rPr>
        <w:t>Population indirectly served by project</w:t>
      </w: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4"/>
          <w:szCs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lastRenderedPageBreak/>
              <w:t>American Indian / Native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Pr="000C2EBB" w:rsidRDefault="000C2EBB" w:rsidP="000C2EBB">
      <w:pPr>
        <w:pStyle w:val="ListParagraph"/>
        <w:tabs>
          <w:tab w:val="left" w:pos="3518"/>
        </w:tabs>
        <w:spacing w:after="0" w:line="240" w:lineRule="auto"/>
        <w:rPr>
          <w:rFonts w:ascii="Times New Roman" w:hAnsi="Times New Roman" w:cs="Times New Roman"/>
          <w:sz w:val="28"/>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8"/>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p>
        </w:tc>
        <w:tc>
          <w:tcPr>
            <w:tcW w:w="3510"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790E87" w:rsidRPr="00170963" w:rsidRDefault="00781235" w:rsidP="00FF691B">
      <w:pPr>
        <w:pStyle w:val="ListParagraph"/>
        <w:numPr>
          <w:ilvl w:val="0"/>
          <w:numId w:val="3"/>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 xml:space="preserve">Proposals are considered incomplete if the following documents have not been submitted, preferably via email to CIAdmin@greatermilwaukeefoundation.org on or before the due </w:t>
      </w:r>
      <w:r w:rsidRPr="00170963">
        <w:rPr>
          <w:rFonts w:ascii="Times New Roman" w:hAnsi="Times New Roman" w:cs="Times New Roman"/>
          <w:sz w:val="24"/>
        </w:rPr>
        <w:lastRenderedPageBreak/>
        <w:t>date: - Year to date income and expense statement and balance sheet; - Most recent Form 990; - Most recent audited financial statements and notes</w:t>
      </w:r>
    </w:p>
    <w:sectPr w:rsidR="00790E87" w:rsidRPr="0017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D130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07FF7"/>
    <w:rsid w:val="000323E9"/>
    <w:rsid w:val="000368FF"/>
    <w:rsid w:val="00062A32"/>
    <w:rsid w:val="0008184A"/>
    <w:rsid w:val="000C2EBB"/>
    <w:rsid w:val="000F2EA6"/>
    <w:rsid w:val="00167371"/>
    <w:rsid w:val="00170963"/>
    <w:rsid w:val="00186714"/>
    <w:rsid w:val="001F45FF"/>
    <w:rsid w:val="00230A29"/>
    <w:rsid w:val="002E1269"/>
    <w:rsid w:val="002E3C7B"/>
    <w:rsid w:val="00327CCA"/>
    <w:rsid w:val="003428EF"/>
    <w:rsid w:val="00374117"/>
    <w:rsid w:val="003744F4"/>
    <w:rsid w:val="00380A64"/>
    <w:rsid w:val="003D4DCB"/>
    <w:rsid w:val="00412C75"/>
    <w:rsid w:val="0045032E"/>
    <w:rsid w:val="00481FEB"/>
    <w:rsid w:val="004C41F3"/>
    <w:rsid w:val="005466ED"/>
    <w:rsid w:val="0055327E"/>
    <w:rsid w:val="005A26CF"/>
    <w:rsid w:val="005D4011"/>
    <w:rsid w:val="00642C90"/>
    <w:rsid w:val="006800F9"/>
    <w:rsid w:val="00682DB2"/>
    <w:rsid w:val="00697CEF"/>
    <w:rsid w:val="006C7C3C"/>
    <w:rsid w:val="00737906"/>
    <w:rsid w:val="00746A89"/>
    <w:rsid w:val="00781235"/>
    <w:rsid w:val="00790E87"/>
    <w:rsid w:val="00797673"/>
    <w:rsid w:val="007D6887"/>
    <w:rsid w:val="0081000C"/>
    <w:rsid w:val="008A2B5B"/>
    <w:rsid w:val="008A3576"/>
    <w:rsid w:val="008C07AF"/>
    <w:rsid w:val="008D5A46"/>
    <w:rsid w:val="00953113"/>
    <w:rsid w:val="00971B50"/>
    <w:rsid w:val="009B1F65"/>
    <w:rsid w:val="009C713C"/>
    <w:rsid w:val="00A64A89"/>
    <w:rsid w:val="00A72CDB"/>
    <w:rsid w:val="00A85449"/>
    <w:rsid w:val="00AC7E0F"/>
    <w:rsid w:val="00B209E2"/>
    <w:rsid w:val="00B2643F"/>
    <w:rsid w:val="00B34736"/>
    <w:rsid w:val="00B709B2"/>
    <w:rsid w:val="00C17572"/>
    <w:rsid w:val="00C9278D"/>
    <w:rsid w:val="00CB7515"/>
    <w:rsid w:val="00CF71E1"/>
    <w:rsid w:val="00D51E46"/>
    <w:rsid w:val="00D57DD1"/>
    <w:rsid w:val="00D903F8"/>
    <w:rsid w:val="00DD12B1"/>
    <w:rsid w:val="00DD2675"/>
    <w:rsid w:val="00DD4AC3"/>
    <w:rsid w:val="00E223EC"/>
    <w:rsid w:val="00E7544D"/>
    <w:rsid w:val="00E76467"/>
    <w:rsid w:val="00EB1C08"/>
    <w:rsid w:val="00EB712C"/>
    <w:rsid w:val="00EE6D77"/>
    <w:rsid w:val="00F447F4"/>
    <w:rsid w:val="00FA3C90"/>
    <w:rsid w:val="00FC6160"/>
    <w:rsid w:val="00FF0CB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BC49921C</Template>
  <TotalTime>0</TotalTime>
  <Pages>4</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2</cp:revision>
  <cp:lastPrinted>2017-05-09T14:14:00Z</cp:lastPrinted>
  <dcterms:created xsi:type="dcterms:W3CDTF">2017-08-16T19:54:00Z</dcterms:created>
  <dcterms:modified xsi:type="dcterms:W3CDTF">2017-08-16T19:54:00Z</dcterms:modified>
</cp:coreProperties>
</file>